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01" w:rsidRDefault="006F7D01" w:rsidP="006F7D01">
      <w:pPr>
        <w:jc w:val="both"/>
        <w:rPr>
          <w:b/>
        </w:rPr>
      </w:pPr>
      <w:r w:rsidRPr="006F7D01">
        <w:rPr>
          <w:b/>
        </w:rPr>
        <w:drawing>
          <wp:inline distT="0" distB="0" distL="0" distR="0" wp14:anchorId="698B8311" wp14:editId="2E3E2565">
            <wp:extent cx="3067050" cy="1019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D01" w:rsidRDefault="006F7D01" w:rsidP="00832AAA">
      <w:pPr>
        <w:jc w:val="center"/>
        <w:rPr>
          <w:b/>
        </w:rPr>
      </w:pPr>
    </w:p>
    <w:p w:rsidR="00832AAA" w:rsidRDefault="00F871A4" w:rsidP="00832AAA">
      <w:pPr>
        <w:jc w:val="center"/>
        <w:rPr>
          <w:b/>
          <w:sz w:val="28"/>
          <w:szCs w:val="28"/>
        </w:rPr>
      </w:pPr>
      <w:r w:rsidRPr="006F7D01">
        <w:rPr>
          <w:b/>
          <w:sz w:val="28"/>
          <w:szCs w:val="28"/>
        </w:rPr>
        <w:t xml:space="preserve">Vyúčtování veřejné sbírky </w:t>
      </w:r>
      <w:r w:rsidR="006F7D01" w:rsidRPr="006F7D01">
        <w:rPr>
          <w:b/>
          <w:sz w:val="28"/>
          <w:szCs w:val="28"/>
        </w:rPr>
        <w:br/>
      </w:r>
      <w:r w:rsidRPr="006F7D01">
        <w:rPr>
          <w:b/>
          <w:sz w:val="28"/>
          <w:szCs w:val="28"/>
        </w:rPr>
        <w:t>Charity Česká Kamenice za období 31.5.2024 – 30.5.2025</w:t>
      </w:r>
      <w:r w:rsidR="00AF5408" w:rsidRPr="006F7D01">
        <w:rPr>
          <w:b/>
          <w:sz w:val="28"/>
          <w:szCs w:val="28"/>
        </w:rPr>
        <w:br/>
      </w:r>
      <w:bookmarkStart w:id="0" w:name="_GoBack"/>
      <w:bookmarkEnd w:id="0"/>
      <w:r w:rsidR="00832AAA">
        <w:rPr>
          <w:b/>
          <w:sz w:val="28"/>
          <w:szCs w:val="28"/>
        </w:rPr>
        <w:br/>
      </w:r>
    </w:p>
    <w:p w:rsidR="001E7648" w:rsidRPr="00832AAA" w:rsidRDefault="00AF5408" w:rsidP="00832AAA">
      <w:pPr>
        <w:rPr>
          <w:b/>
          <w:sz w:val="28"/>
          <w:szCs w:val="28"/>
        </w:rPr>
      </w:pPr>
      <w:r w:rsidRPr="006F7D01">
        <w:rPr>
          <w:b/>
          <w:sz w:val="28"/>
          <w:szCs w:val="28"/>
        </w:rPr>
        <w:br/>
      </w:r>
      <w:r>
        <w:t>Veškeré získané prostředky jsou využívány v souladu s účelem sbírky, tj. na rehabilitační, zdravotní,</w:t>
      </w:r>
      <w:r w:rsidR="00832AAA">
        <w:t xml:space="preserve"> </w:t>
      </w:r>
      <w:r>
        <w:t>kompenzační a pečovatelské vybavení pro poskytování domácí hospicové péče.</w:t>
      </w:r>
    </w:p>
    <w:p w:rsidR="009A5FEA" w:rsidRDefault="00F871A4">
      <w:r>
        <w:t>Za 6. období konání sbírky činil hrubý výtěžek 70 960 Kč.</w:t>
      </w:r>
      <w:r>
        <w:br/>
        <w:t>Po odečtení skutečně vynaložených nákladů 645 Kč</w:t>
      </w:r>
      <w:r w:rsidR="00AF5408">
        <w:t>, tj. 0,</w:t>
      </w:r>
      <w:r w:rsidR="00B232AC">
        <w:t>91</w:t>
      </w:r>
      <w:r w:rsidR="00AF5408">
        <w:t xml:space="preserve"> % z hrubého výtěžku,</w:t>
      </w:r>
      <w:r>
        <w:t xml:space="preserve"> činí čistý výtěžek 70 315 Kč.</w:t>
      </w:r>
      <w:r w:rsidR="00AF5408">
        <w:t xml:space="preserve"> Skutečně vynaložené náklady na 6. období jsou hluboko pod zákonným limitem 5 %.</w:t>
      </w:r>
      <w:r>
        <w:br/>
      </w:r>
      <w:r w:rsidR="00AF5408">
        <w:br/>
        <w:t xml:space="preserve">Výtěžek pro uvedené období byl použit na: </w:t>
      </w:r>
      <w:r>
        <w:br/>
      </w:r>
      <w:r w:rsidR="009A5FEA">
        <w:t>Sprchové a hygienické křeslo 17 258 Kč</w:t>
      </w:r>
      <w:r w:rsidR="009A5FEA">
        <w:br/>
        <w:t>Ubrousky náplň 200 ks 20 548 Kč</w:t>
      </w:r>
      <w:r w:rsidR="009A5FEA">
        <w:br/>
        <w:t>Antidekubitní matrace 2 ks 33 154 Kč</w:t>
      </w:r>
      <w:r w:rsidR="009A5FEA">
        <w:br/>
        <w:t>Celkem 70 960 Kč</w:t>
      </w:r>
    </w:p>
    <w:p w:rsidR="00F871A4" w:rsidRPr="00F871A4" w:rsidRDefault="00F871A4">
      <w:r>
        <w:t>Celkový čistý výtěžek za všechna období konání sbírky činí 369 036 Kč, z čehož bylo dosud na stanovený účel využito 330 312,87 Kč. Zůstatek k využití tak činí 38 723,13 Kč.</w:t>
      </w:r>
      <w:r w:rsidR="009A5FEA">
        <w:br/>
      </w:r>
      <w:r>
        <w:br/>
        <w:t>Kontrolou Krajského úřadu Ústeckého kraje bylo potvrzeno, že všechny získané prostředky byly využity v souladu s účelem sbírky. Nebyly zjištěny žádné nedostatky</w:t>
      </w:r>
      <w:r w:rsidR="009A5FEA">
        <w:t>.</w:t>
      </w:r>
    </w:p>
    <w:sectPr w:rsidR="00F871A4" w:rsidRPr="00F8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4"/>
    <w:rsid w:val="000B29C0"/>
    <w:rsid w:val="001E7648"/>
    <w:rsid w:val="006F7D01"/>
    <w:rsid w:val="00832AAA"/>
    <w:rsid w:val="009A5FEA"/>
    <w:rsid w:val="00AF5408"/>
    <w:rsid w:val="00B232AC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A097"/>
  <w15:chartTrackingRefBased/>
  <w15:docId w15:val="{BD08EBD2-F810-4D5D-B334-0F58B35B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Tomešková</dc:creator>
  <cp:keywords/>
  <dc:description/>
  <cp:lastModifiedBy>Lucie Tomešková</cp:lastModifiedBy>
  <cp:revision>2</cp:revision>
  <dcterms:created xsi:type="dcterms:W3CDTF">2025-09-17T09:36:00Z</dcterms:created>
  <dcterms:modified xsi:type="dcterms:W3CDTF">2025-09-18T13:23:00Z</dcterms:modified>
</cp:coreProperties>
</file>